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6C4C" w:rsidRDefault="000B6C4C" w:rsidP="000B6C4C">
      <w:pPr>
        <w:jc w:val="center"/>
        <w:rPr>
          <w:b/>
          <w:color w:val="FF0000"/>
          <w:sz w:val="36"/>
          <w:szCs w:val="36"/>
        </w:rPr>
      </w:pPr>
      <w:r w:rsidRPr="000B6C4C">
        <w:rPr>
          <w:b/>
          <w:color w:val="FF0000"/>
          <w:sz w:val="36"/>
          <w:szCs w:val="36"/>
        </w:rPr>
        <w:t>ZABAWA KARNAWAŁOWA RADY RODZICÓW</w:t>
      </w:r>
    </w:p>
    <w:p w:rsidR="000B6C4C" w:rsidRPr="000B6C4C" w:rsidRDefault="000B6C4C" w:rsidP="000B6C4C">
      <w:pPr>
        <w:jc w:val="center"/>
        <w:rPr>
          <w:b/>
          <w:color w:val="FF0000"/>
          <w:sz w:val="36"/>
          <w:szCs w:val="36"/>
        </w:rPr>
      </w:pPr>
      <w:r w:rsidRPr="000B6C4C">
        <w:rPr>
          <w:b/>
          <w:color w:val="FF0000"/>
          <w:sz w:val="36"/>
          <w:szCs w:val="36"/>
        </w:rPr>
        <w:t>PRZY SZKOLE PODSTAWOWEJ W BRODNICY</w:t>
      </w:r>
    </w:p>
    <w:p w:rsidR="000B6C4C" w:rsidRDefault="000B6C4C" w:rsidP="000B6C4C">
      <w:pPr>
        <w:jc w:val="center"/>
        <w:rPr>
          <w:b/>
          <w:color w:val="FF0000"/>
          <w:sz w:val="36"/>
          <w:szCs w:val="36"/>
        </w:rPr>
      </w:pPr>
      <w:r w:rsidRPr="000B6C4C">
        <w:rPr>
          <w:b/>
          <w:color w:val="FF0000"/>
          <w:sz w:val="36"/>
          <w:szCs w:val="36"/>
        </w:rPr>
        <w:t>ŻURAWIEC 22 LUTEGO 2020</w:t>
      </w:r>
    </w:p>
    <w:p w:rsidR="005845E1" w:rsidRPr="005845E1" w:rsidRDefault="005845E1" w:rsidP="000B6C4C">
      <w:pPr>
        <w:jc w:val="center"/>
        <w:rPr>
          <w:b/>
          <w:color w:val="548DD4" w:themeColor="text2" w:themeTint="99"/>
          <w:sz w:val="52"/>
          <w:szCs w:val="52"/>
          <w:u w:val="single"/>
        </w:rPr>
      </w:pPr>
      <w:r w:rsidRPr="005845E1">
        <w:rPr>
          <w:b/>
          <w:color w:val="548DD4" w:themeColor="text2" w:themeTint="99"/>
          <w:sz w:val="52"/>
          <w:szCs w:val="52"/>
          <w:u w:val="single"/>
        </w:rPr>
        <w:t>NASI SPONSORZY: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GRAŻYNA MICHAŁ WALASIAK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XELLA POLSKA SP.Z O.O. ZAKŁAD ŻABINKO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ANTON ROHR MOSINA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PIERNATKA NATALIA OWCZARZ MANIECZKI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ADRENALINA FITNESS MOSINA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STREFA RELAKSU KATARZYNA WOLUJEWICZ MOSINA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36 MINUT ŚREM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GOSPODARSTWO ROLNE WILCZKOWIAK GÓRA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ALEKSANDRA I PAWEŁ OWCZARZ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AGNIESZKA I MARCIN HUS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MARIKA I DAMIAN ROPIŃSCY</w:t>
      </w:r>
    </w:p>
    <w:p w:rsidR="000B6C4C" w:rsidRDefault="000B6C4C" w:rsidP="000B6C4C">
      <w:pPr>
        <w:pStyle w:val="Akapitzlist"/>
        <w:numPr>
          <w:ilvl w:val="0"/>
          <w:numId w:val="1"/>
        </w:numPr>
        <w:jc w:val="center"/>
      </w:pPr>
      <w:r>
        <w:t>SALON FRYZJERSKI ZEBRA – PAULINA KOWALSKA ŚREM</w:t>
      </w:r>
    </w:p>
    <w:p w:rsidR="000B6C4C" w:rsidRDefault="00D377AC" w:rsidP="000B6C4C">
      <w:pPr>
        <w:pStyle w:val="Akapitzlist"/>
        <w:numPr>
          <w:ilvl w:val="0"/>
          <w:numId w:val="1"/>
        </w:numPr>
        <w:jc w:val="center"/>
      </w:pPr>
      <w:r>
        <w:t>SALON KOSMETYCZNY KOLORÓWKA MOSINA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PRACOWNIA KOSMETYCZNA NATALIA DOMINIAK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FRYZJERSKI NEW VISAGE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KOSMETYCZNY SHADOW NAILS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KOSMETYCZNY VANESSA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KOSMETYCZNY KĄCIK PIĘKNA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KOSMETYCZN0-FRYZJERSKI CZAS URODY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SALON URODY CLEO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proofErr w:type="spellStart"/>
      <w:r>
        <w:t>FIZJO&amp;FOOT</w:t>
      </w:r>
      <w:proofErr w:type="spellEnd"/>
      <w:r>
        <w:t xml:space="preserve"> MARCIN SAWICKI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PIEKARNIA TOSMAK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JOANNA I KONRAD KOŁACCY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AGNIESZKA I ROBERT JANKOWIAK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MARIA I SZYMON JANKOWIAK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DANUTA I KRYSTIAN MISIAK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MAŁGORZATA BĄKOWSKA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FIRMA RAITECH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DOROTA MAKOSZ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JOANNA JANKOWIAK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IZABELA MAKAŁOWSKA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GRAŻYNA MAROŃ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KATARZYNA KORDEK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ŚREMSKI OŚRODEK KULTURY ŚREM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lastRenderedPageBreak/>
        <w:t>AGNIESZKA I ŁUKASZ ANIOŁA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ANNA I BŁAŻEJ IDCZAK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PAWEŁ AMBROŻY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ANNA I KRZYSZTOF NOWICCY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RESTAURACJA DUET PAULINA I MICHAŁ BARCZ – JERKA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ILONA MARCINIAK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KLASA VIB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KONGA ŚWIĘCIK</w:t>
      </w:r>
    </w:p>
    <w:p w:rsidR="00D377AC" w:rsidRDefault="00D377AC" w:rsidP="000B6C4C">
      <w:pPr>
        <w:pStyle w:val="Akapitzlist"/>
        <w:numPr>
          <w:ilvl w:val="0"/>
          <w:numId w:val="1"/>
        </w:numPr>
        <w:jc w:val="center"/>
      </w:pPr>
      <w:r>
        <w:t>UBOJNIA WOJ-MAR MANIECZKI</w:t>
      </w:r>
    </w:p>
    <w:p w:rsidR="00D377AC" w:rsidRDefault="005845E1" w:rsidP="000B6C4C">
      <w:pPr>
        <w:pStyle w:val="Akapitzlist"/>
        <w:numPr>
          <w:ilvl w:val="0"/>
          <w:numId w:val="1"/>
        </w:numPr>
        <w:jc w:val="center"/>
      </w:pPr>
      <w:r>
        <w:t>LOFT FITNESS MOSINA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CUKIERNIA SWEET CAFE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JOANNA I KRZYSZTOF NOWAKOWSCY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MPN ART.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KWIACIARNIA ARTYSTYCZNA TAJEMNICZY OGRÓD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GABINET MASAŻU FIZJOTERAPEUTA MGR PAULINA KRAWCZYK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JURGA SP. Z O.O. SP.K.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SPINER ŚREM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JUSTYNA I MARCIN IWANOWSCY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ELŻBIETA I EUGENIUSZ JĘDRZEJEWSCY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MARLENA I ADAM MACIUBA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PACHURA NORBERT I BEATA GOSPODARSTWO ROLNE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FRYZJERSTWO DOMINIKA NOWAK MANIECZKI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LULMAL SERWIS OPON ANNA I DARIUSZ SMOLIŃSCY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ZAKĄTEK URODY HONORATA WACHOWICZ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MAGDALENA I JÓZEF MARCINIAK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KWIACIARNIA DE CORALLI MOSINA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MŁYN ZBOŻOWY DOROTA ŁAWNICZAK NOWE MIASTO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NEOPUNKT MOSINA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DYREKTOR SZKOŁY W BRODNICY ROMUALDA BUKSALEWICZ</w:t>
      </w:r>
    </w:p>
    <w:p w:rsidR="005845E1" w:rsidRDefault="005845E1" w:rsidP="000B6C4C">
      <w:pPr>
        <w:pStyle w:val="Akapitzlist"/>
        <w:numPr>
          <w:ilvl w:val="0"/>
          <w:numId w:val="1"/>
        </w:numPr>
        <w:jc w:val="center"/>
      </w:pPr>
      <w:r>
        <w:t>JOANNA I BARTOSZ ŚLIWA</w:t>
      </w:r>
    </w:p>
    <w:p w:rsidR="000B6C4C" w:rsidRDefault="000B6C4C"/>
    <w:sectPr w:rsidR="000B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F52"/>
    <w:multiLevelType w:val="hybridMultilevel"/>
    <w:tmpl w:val="B6B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>
    <w:useFELayout/>
  </w:compat>
  <w:rsids>
    <w:rsidRoot w:val="000B6C4C"/>
    <w:rsid w:val="000B6C4C"/>
    <w:rsid w:val="005845E1"/>
    <w:rsid w:val="00D3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2020-03-02T17:24:00Z</dcterms:created>
  <dcterms:modified xsi:type="dcterms:W3CDTF">2020-03-02T17:52:00Z</dcterms:modified>
</cp:coreProperties>
</file>